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576A6" w14:textId="64BC0CA8" w:rsidR="00D26E14" w:rsidRDefault="003F131E" w:rsidP="00B74CED">
      <w:pPr>
        <w:spacing w:line="240" w:lineRule="auto"/>
        <w:ind w:firstLine="709"/>
        <w:jc w:val="center"/>
      </w:pPr>
      <w:r>
        <w:t xml:space="preserve">                                                    </w:t>
      </w:r>
      <w:r w:rsidR="00D26E14">
        <w:t>УТВЕРЖДЕНО</w:t>
      </w:r>
    </w:p>
    <w:p w14:paraId="39B565F1" w14:textId="77777777" w:rsidR="00D26E14" w:rsidRDefault="00D26E14" w:rsidP="00B74CED">
      <w:pPr>
        <w:spacing w:line="240" w:lineRule="auto"/>
        <w:ind w:firstLine="709"/>
      </w:pPr>
      <w:r>
        <w:t xml:space="preserve">                                                                           Главный редактор</w:t>
      </w:r>
    </w:p>
    <w:p w14:paraId="7F14ABC2" w14:textId="00231AE1" w:rsidR="00D26E14" w:rsidRDefault="00D26E14" w:rsidP="00B74CED">
      <w:pPr>
        <w:spacing w:line="240" w:lineRule="auto"/>
        <w:ind w:firstLine="709"/>
      </w:pPr>
      <w:r>
        <w:t xml:space="preserve">                                                                           Учреждения «</w:t>
      </w:r>
      <w:r w:rsidRPr="00B74CED">
        <w:t>Редакция</w:t>
      </w:r>
    </w:p>
    <w:p w14:paraId="570E302E" w14:textId="0CB11298" w:rsidR="00D26E14" w:rsidRDefault="003F131E" w:rsidP="00B74CED">
      <w:pPr>
        <w:spacing w:line="240" w:lineRule="auto"/>
        <w:ind w:firstLine="709"/>
      </w:pPr>
      <w:r>
        <w:t xml:space="preserve">                                                                           </w:t>
      </w:r>
      <w:r w:rsidR="00D26E14" w:rsidRPr="00B74CED">
        <w:t>Быховской районной газеты</w:t>
      </w:r>
    </w:p>
    <w:p w14:paraId="565B348B" w14:textId="26FC3368" w:rsidR="00D26E14" w:rsidRDefault="003F131E" w:rsidP="00B74CED">
      <w:pPr>
        <w:spacing w:line="240" w:lineRule="auto"/>
        <w:ind w:firstLine="709"/>
      </w:pPr>
      <w:r>
        <w:t xml:space="preserve">                                                                           </w:t>
      </w:r>
      <w:r w:rsidR="00D26E14" w:rsidRPr="00B74CED">
        <w:t>«Маяк Прыдняпроўя»</w:t>
      </w:r>
    </w:p>
    <w:p w14:paraId="03FB9E8D" w14:textId="172EB9AC" w:rsidR="00D26E14" w:rsidRDefault="00D26E14" w:rsidP="00B74CED">
      <w:pPr>
        <w:spacing w:line="240" w:lineRule="auto"/>
        <w:ind w:firstLine="709"/>
      </w:pPr>
      <w:r>
        <w:t xml:space="preserve">                                                                           </w:t>
      </w:r>
      <w:r w:rsidR="003F131E">
        <w:t xml:space="preserve">                         </w:t>
      </w:r>
      <w:r>
        <w:t>Гурская Е.В.</w:t>
      </w:r>
    </w:p>
    <w:p w14:paraId="66FE49D5" w14:textId="54AABDD9" w:rsidR="00D26E14" w:rsidRDefault="003F131E" w:rsidP="00B74CED">
      <w:pPr>
        <w:spacing w:line="240" w:lineRule="auto"/>
        <w:ind w:firstLine="709"/>
      </w:pPr>
      <w:r>
        <w:t xml:space="preserve">                                                                                                    </w:t>
      </w:r>
      <w:r w:rsidR="00D26E14">
        <w:t>22.10.2025 г.</w:t>
      </w:r>
    </w:p>
    <w:p w14:paraId="44635C93" w14:textId="77777777" w:rsidR="00D26E14" w:rsidRDefault="00D26E14" w:rsidP="006F3298">
      <w:pPr>
        <w:spacing w:line="240" w:lineRule="auto"/>
        <w:ind w:firstLine="709"/>
        <w:jc w:val="both"/>
      </w:pPr>
    </w:p>
    <w:p w14:paraId="32E35855" w14:textId="77777777" w:rsidR="00D26E14" w:rsidRDefault="00D26E14" w:rsidP="006F3298">
      <w:pPr>
        <w:spacing w:line="240" w:lineRule="auto"/>
        <w:ind w:firstLine="709"/>
        <w:jc w:val="both"/>
      </w:pPr>
      <w:r>
        <w:t>ПОЛОЖЕНИЕ</w:t>
      </w:r>
    </w:p>
    <w:p w14:paraId="56C0820E" w14:textId="354221E6" w:rsidR="00D26E14" w:rsidRDefault="00D26E14" w:rsidP="006F3298">
      <w:pPr>
        <w:spacing w:line="240" w:lineRule="auto"/>
        <w:ind w:firstLine="709"/>
        <w:jc w:val="both"/>
      </w:pPr>
      <w:r>
        <w:t>районного конкурса</w:t>
      </w:r>
      <w:r w:rsidR="003F131E">
        <w:t xml:space="preserve"> </w:t>
      </w:r>
      <w:r w:rsidRPr="00ED223E">
        <w:t>на лучшую работу</w:t>
      </w:r>
    </w:p>
    <w:p w14:paraId="324A305F" w14:textId="451B35E4" w:rsidR="00D26E14" w:rsidRDefault="00D26E14" w:rsidP="006F3298">
      <w:pPr>
        <w:spacing w:line="240" w:lineRule="auto"/>
        <w:ind w:firstLine="709"/>
        <w:jc w:val="both"/>
      </w:pPr>
      <w:r w:rsidRPr="00ED223E">
        <w:t>по освещению участия</w:t>
      </w:r>
      <w:r w:rsidR="003F131E">
        <w:t xml:space="preserve"> </w:t>
      </w:r>
      <w:r w:rsidRPr="00ED223E">
        <w:t>организации</w:t>
      </w:r>
    </w:p>
    <w:p w14:paraId="632E8BD2" w14:textId="77777777" w:rsidR="00D26E14" w:rsidRDefault="00D26E14" w:rsidP="006F3298">
      <w:pPr>
        <w:spacing w:line="240" w:lineRule="auto"/>
        <w:ind w:firstLine="709"/>
        <w:jc w:val="both"/>
      </w:pPr>
      <w:r w:rsidRPr="00ED223E">
        <w:t>в общественно-политической,</w:t>
      </w:r>
    </w:p>
    <w:p w14:paraId="0BB6D2EE" w14:textId="3FEF54A7" w:rsidR="00D26E14" w:rsidRDefault="00D26E14" w:rsidP="006F3298">
      <w:pPr>
        <w:spacing w:line="240" w:lineRule="auto"/>
        <w:ind w:firstLine="709"/>
        <w:jc w:val="both"/>
      </w:pPr>
      <w:r w:rsidRPr="00ED223E">
        <w:t>культурно-массовой и</w:t>
      </w:r>
      <w:r w:rsidR="003F131E">
        <w:t xml:space="preserve"> </w:t>
      </w:r>
      <w:r w:rsidRPr="00ED223E">
        <w:t>спортивной</w:t>
      </w:r>
    </w:p>
    <w:p w14:paraId="7FC6AD8D" w14:textId="77777777" w:rsidR="00D26E14" w:rsidRDefault="00D26E14" w:rsidP="006F3298">
      <w:pPr>
        <w:spacing w:line="240" w:lineRule="auto"/>
        <w:ind w:firstLine="709"/>
        <w:jc w:val="both"/>
      </w:pPr>
      <w:r w:rsidRPr="00ED223E">
        <w:t xml:space="preserve">жизни </w:t>
      </w:r>
      <w:r>
        <w:t xml:space="preserve">района </w:t>
      </w:r>
      <w:r w:rsidRPr="00ED223E">
        <w:t>в сети интернет</w:t>
      </w:r>
    </w:p>
    <w:p w14:paraId="03FD0A2A" w14:textId="77777777" w:rsidR="00D26E14" w:rsidRDefault="00D26E14" w:rsidP="00ED223E">
      <w:pPr>
        <w:ind w:firstLine="709"/>
        <w:jc w:val="center"/>
      </w:pPr>
    </w:p>
    <w:p w14:paraId="1D7B9E30" w14:textId="77777777" w:rsidR="00D26E14" w:rsidRDefault="00D26E14" w:rsidP="00ED223E">
      <w:pPr>
        <w:ind w:firstLine="709"/>
        <w:jc w:val="center"/>
      </w:pPr>
    </w:p>
    <w:p w14:paraId="2A70625E" w14:textId="77777777" w:rsidR="00D26E14" w:rsidRDefault="00D26E14" w:rsidP="00ED223E">
      <w:pPr>
        <w:ind w:firstLine="709"/>
        <w:jc w:val="center"/>
      </w:pPr>
      <w:r>
        <w:t>ГЛАВА 1</w:t>
      </w:r>
    </w:p>
    <w:p w14:paraId="347A7C34" w14:textId="77777777" w:rsidR="00D26E14" w:rsidRDefault="00D26E14" w:rsidP="00ED223E">
      <w:pPr>
        <w:ind w:firstLine="709"/>
        <w:jc w:val="center"/>
      </w:pPr>
      <w:r>
        <w:t>ОБЩИЕ ПОЛОЖЕНИЯ</w:t>
      </w:r>
    </w:p>
    <w:p w14:paraId="59FB9860" w14:textId="5B8F68ED" w:rsidR="00D26E14" w:rsidRDefault="00D26E14" w:rsidP="00ED223E">
      <w:pPr>
        <w:ind w:firstLine="709"/>
        <w:jc w:val="both"/>
      </w:pPr>
      <w:r>
        <w:t>1. Настоящее Положение определяет порядок проведения</w:t>
      </w:r>
      <w:r w:rsidR="003F131E">
        <w:t xml:space="preserve"> </w:t>
      </w:r>
      <w:r w:rsidRPr="000443D1">
        <w:t xml:space="preserve">районного конкурса на лучшую работу по освещению участия организации в общественно-политической, культурно-массовой и спортивной жизни </w:t>
      </w:r>
      <w:r>
        <w:t xml:space="preserve">района </w:t>
      </w:r>
      <w:r w:rsidRPr="000443D1">
        <w:t xml:space="preserve">в сети интернет </w:t>
      </w:r>
      <w:r>
        <w:t>(далее – конкурс).</w:t>
      </w:r>
    </w:p>
    <w:p w14:paraId="241191A3" w14:textId="583C3E1A" w:rsidR="00D26E14" w:rsidRDefault="00D26E14" w:rsidP="00ED223E">
      <w:pPr>
        <w:ind w:firstLine="709"/>
        <w:jc w:val="both"/>
      </w:pPr>
      <w:r>
        <w:t>2. Целями проведения конкурса являются активизация работы</w:t>
      </w:r>
      <w:r w:rsidR="003F131E">
        <w:t xml:space="preserve"> </w:t>
      </w:r>
      <w:r>
        <w:t>учреждений, организаций и предприятий района по</w:t>
      </w:r>
      <w:r w:rsidR="003F131E">
        <w:t xml:space="preserve"> </w:t>
      </w:r>
      <w:r>
        <w:t>популяризации деятельности организаций, всестороннему</w:t>
      </w:r>
      <w:r w:rsidR="003F131E">
        <w:t xml:space="preserve"> </w:t>
      </w:r>
      <w:r>
        <w:t>и объективному информированию населения о событиях жизни региона, освещению социально-значимых тем.</w:t>
      </w:r>
    </w:p>
    <w:p w14:paraId="510CF03B" w14:textId="77777777" w:rsidR="00D26E14" w:rsidRDefault="00D26E14" w:rsidP="006F3298">
      <w:pPr>
        <w:ind w:firstLine="709"/>
        <w:jc w:val="both"/>
      </w:pPr>
      <w:r>
        <w:t xml:space="preserve">3. В конкурсе принимают участие работники </w:t>
      </w:r>
      <w:r w:rsidRPr="006F3298">
        <w:t>учреждений, организаций и предприятий района</w:t>
      </w:r>
      <w:r>
        <w:t>.</w:t>
      </w:r>
    </w:p>
    <w:p w14:paraId="7868F55A" w14:textId="77777777" w:rsidR="00D26E14" w:rsidRDefault="00D26E14" w:rsidP="00ED223E">
      <w:pPr>
        <w:ind w:firstLine="709"/>
        <w:jc w:val="both"/>
      </w:pPr>
      <w:r>
        <w:t>4. Победители конкурса определяются жюри.</w:t>
      </w:r>
    </w:p>
    <w:p w14:paraId="6D996971" w14:textId="77777777" w:rsidR="00D26E14" w:rsidRDefault="00D26E14" w:rsidP="00ED223E">
      <w:pPr>
        <w:ind w:firstLine="709"/>
        <w:jc w:val="center"/>
      </w:pPr>
      <w:r>
        <w:t>ГЛАВА 2</w:t>
      </w:r>
    </w:p>
    <w:p w14:paraId="316EF5AF" w14:textId="77777777" w:rsidR="00D26E14" w:rsidRDefault="00D26E14" w:rsidP="00ED223E">
      <w:pPr>
        <w:ind w:firstLine="709"/>
        <w:jc w:val="center"/>
      </w:pPr>
      <w:r>
        <w:t>ПОРЯДОК ПРОВЕДЕНИЯ КОНКУРСА</w:t>
      </w:r>
    </w:p>
    <w:p w14:paraId="08D40821" w14:textId="77777777" w:rsidR="00D26E14" w:rsidRDefault="00D26E14" w:rsidP="00ED223E">
      <w:pPr>
        <w:ind w:firstLine="709"/>
        <w:jc w:val="both"/>
      </w:pPr>
      <w:r>
        <w:t>5. Районный конкурс проводится ежегодно в один этап последующим номинациям:</w:t>
      </w:r>
    </w:p>
    <w:p w14:paraId="49488D64" w14:textId="77777777" w:rsidR="00D26E14" w:rsidRDefault="00D26E14" w:rsidP="00ED223E">
      <w:pPr>
        <w:ind w:firstLine="709"/>
        <w:jc w:val="both"/>
      </w:pPr>
      <w:r>
        <w:t xml:space="preserve">5.1. Лучшее освещение деятельности </w:t>
      </w:r>
      <w:r w:rsidRPr="006F3298">
        <w:t>учреждений, организаций и предприятий района</w:t>
      </w:r>
      <w:r w:rsidRPr="00561397">
        <w:t xml:space="preserve"> </w:t>
      </w:r>
      <w:r w:rsidRPr="00ED223E">
        <w:t>в сети интернет</w:t>
      </w:r>
      <w:r>
        <w:t>;</w:t>
      </w:r>
      <w:r w:rsidRPr="006F3298">
        <w:t xml:space="preserve"> </w:t>
      </w:r>
    </w:p>
    <w:p w14:paraId="7F650007" w14:textId="77777777" w:rsidR="00D26E14" w:rsidRDefault="00D26E14" w:rsidP="00ED223E">
      <w:pPr>
        <w:ind w:firstLine="709"/>
        <w:jc w:val="both"/>
      </w:pPr>
      <w:r>
        <w:lastRenderedPageBreak/>
        <w:t>5.2.</w:t>
      </w:r>
      <w:r w:rsidRPr="00561397">
        <w:t xml:space="preserve"> </w:t>
      </w:r>
      <w:r>
        <w:t>Лучшее освещение решения проблемных вопросов и отражение социально-значимых тем);</w:t>
      </w:r>
    </w:p>
    <w:p w14:paraId="60BF106A" w14:textId="77777777" w:rsidR="00D26E14" w:rsidRDefault="00D26E14" w:rsidP="00ED223E">
      <w:pPr>
        <w:ind w:firstLine="709"/>
        <w:jc w:val="both"/>
      </w:pPr>
      <w:r>
        <w:t>5.3. Лучший видеоролик;</w:t>
      </w:r>
    </w:p>
    <w:p w14:paraId="1CE5A6B9" w14:textId="77777777" w:rsidR="00D26E14" w:rsidRDefault="00D26E14" w:rsidP="00ED223E">
      <w:pPr>
        <w:ind w:firstLine="709"/>
        <w:jc w:val="both"/>
      </w:pPr>
      <w:r>
        <w:t>5.4. Лучшее информационное сотрудничество с учреждением «Редакция Быховской районной газеты «Маяк Прыдняпро</w:t>
      </w:r>
      <w:r>
        <w:rPr>
          <w:lang w:val="be-BY"/>
        </w:rPr>
        <w:t>ў</w:t>
      </w:r>
      <w:r>
        <w:t>я».</w:t>
      </w:r>
    </w:p>
    <w:p w14:paraId="3139D67B" w14:textId="7DB5C2D4" w:rsidR="00D26E14" w:rsidRDefault="00D26E14" w:rsidP="00ED223E">
      <w:pPr>
        <w:ind w:firstLine="709"/>
        <w:jc w:val="both"/>
      </w:pPr>
      <w:r>
        <w:t>6. К участию в конкурсе принимаются материалы, вышедшие в</w:t>
      </w:r>
      <w:r w:rsidR="003F131E">
        <w:t xml:space="preserve"> </w:t>
      </w:r>
      <w:r>
        <w:t xml:space="preserve">эфир (печать) в период с </w:t>
      </w:r>
      <w:r>
        <w:rPr>
          <w:lang w:val="be-BY"/>
        </w:rPr>
        <w:t>5</w:t>
      </w:r>
      <w:r w:rsidR="003F131E">
        <w:rPr>
          <w:lang w:val="be-BY"/>
        </w:rPr>
        <w:t xml:space="preserve"> </w:t>
      </w:r>
      <w:r>
        <w:rPr>
          <w:lang w:val="be-BY"/>
        </w:rPr>
        <w:t>мая</w:t>
      </w:r>
      <w:r>
        <w:t xml:space="preserve"> 202</w:t>
      </w:r>
      <w:r>
        <w:rPr>
          <w:lang w:val="be-BY"/>
        </w:rPr>
        <w:t>5</w:t>
      </w:r>
      <w:r w:rsidR="003F131E">
        <w:rPr>
          <w:lang w:val="be-BY"/>
        </w:rPr>
        <w:t xml:space="preserve"> года</w:t>
      </w:r>
      <w:r>
        <w:t xml:space="preserve"> по </w:t>
      </w:r>
      <w:r>
        <w:rPr>
          <w:lang w:val="be-BY"/>
        </w:rPr>
        <w:t>5</w:t>
      </w:r>
      <w:r w:rsidR="003F131E">
        <w:rPr>
          <w:lang w:val="be-BY"/>
        </w:rPr>
        <w:t xml:space="preserve"> </w:t>
      </w:r>
      <w:r>
        <w:rPr>
          <w:lang w:val="be-BY"/>
        </w:rPr>
        <w:t>апреля</w:t>
      </w:r>
      <w:r>
        <w:t xml:space="preserve"> 202</w:t>
      </w:r>
      <w:r>
        <w:rPr>
          <w:lang w:val="be-BY"/>
        </w:rPr>
        <w:t>6</w:t>
      </w:r>
      <w:r>
        <w:t xml:space="preserve"> года.</w:t>
      </w:r>
    </w:p>
    <w:p w14:paraId="12E60D45" w14:textId="7C546488" w:rsidR="00D26E14" w:rsidRDefault="00D26E14" w:rsidP="00ED223E">
      <w:pPr>
        <w:ind w:firstLine="709"/>
        <w:jc w:val="both"/>
      </w:pPr>
      <w:r>
        <w:t>7. Каждый из представленных на конкурс материалов</w:t>
      </w:r>
      <w:r w:rsidR="003F131E">
        <w:t xml:space="preserve"> </w:t>
      </w:r>
      <w:r>
        <w:t>должен содержать общую информацию об участнике, его контактные</w:t>
      </w:r>
      <w:r w:rsidR="003F131E">
        <w:t xml:space="preserve"> </w:t>
      </w:r>
      <w:r>
        <w:t>данные, а также указание номинации, в которой он будет участвовать в</w:t>
      </w:r>
      <w:r w:rsidR="003F131E">
        <w:t xml:space="preserve"> </w:t>
      </w:r>
      <w:r>
        <w:t>конкурсном отборе.</w:t>
      </w:r>
    </w:p>
    <w:p w14:paraId="1E97C8B7" w14:textId="4CA1A041" w:rsidR="00D26E14" w:rsidRDefault="00D26E14" w:rsidP="00ED223E">
      <w:pPr>
        <w:ind w:firstLine="709"/>
        <w:jc w:val="both"/>
      </w:pPr>
      <w:r>
        <w:t>8. Информация может быть оформлена в любом удобном формате с</w:t>
      </w:r>
      <w:r>
        <w:rPr>
          <w:lang w:val="be-BY"/>
        </w:rPr>
        <w:t xml:space="preserve">о </w:t>
      </w:r>
      <w:r>
        <w:t>ссылками на Интернет-ресурс, где они</w:t>
      </w:r>
      <w:r w:rsidR="003F131E">
        <w:t xml:space="preserve"> </w:t>
      </w:r>
      <w:r>
        <w:t xml:space="preserve">размещены, публикациями </w:t>
      </w:r>
      <w:r>
        <w:rPr>
          <w:lang w:val="be-BY"/>
        </w:rPr>
        <w:t>в районной газете</w:t>
      </w:r>
      <w:r>
        <w:t>.</w:t>
      </w:r>
    </w:p>
    <w:p w14:paraId="3FFBD43F" w14:textId="638715EC" w:rsidR="00D26E14" w:rsidRPr="00027CE2" w:rsidRDefault="00D26E14" w:rsidP="00ED223E">
      <w:pPr>
        <w:ind w:firstLine="709"/>
        <w:jc w:val="both"/>
      </w:pPr>
      <w:r>
        <w:t>9. Конкурсные материалы направляются до 15</w:t>
      </w:r>
      <w:r>
        <w:rPr>
          <w:lang w:val="be-BY"/>
        </w:rPr>
        <w:t xml:space="preserve"> апреля</w:t>
      </w:r>
      <w:r>
        <w:t xml:space="preserve"> 202</w:t>
      </w:r>
      <w:r>
        <w:rPr>
          <w:lang w:val="be-BY"/>
        </w:rPr>
        <w:t>6</w:t>
      </w:r>
      <w:r>
        <w:t xml:space="preserve"> года с пометкой </w:t>
      </w:r>
      <w:r w:rsidR="003F131E">
        <w:t>«</w:t>
      </w:r>
      <w:r>
        <w:rPr>
          <w:lang w:val="be-BY"/>
        </w:rPr>
        <w:t>Н</w:t>
      </w:r>
      <w:r>
        <w:t>а конкурс</w:t>
      </w:r>
      <w:r w:rsidR="003F131E">
        <w:t>»</w:t>
      </w:r>
      <w:r>
        <w:t xml:space="preserve"> </w:t>
      </w:r>
      <w:r>
        <w:rPr>
          <w:lang w:val="be-BY"/>
        </w:rPr>
        <w:t xml:space="preserve">на электронную почту </w:t>
      </w:r>
      <w:r w:rsidRPr="00027CE2">
        <w:rPr>
          <w:lang w:val="be-BY"/>
        </w:rPr>
        <w:t>majak@bykhov.by</w:t>
      </w:r>
    </w:p>
    <w:p w14:paraId="3B0A3E78" w14:textId="77777777" w:rsidR="00D26E14" w:rsidRDefault="00D26E14" w:rsidP="00ED223E">
      <w:pPr>
        <w:ind w:firstLine="709"/>
        <w:jc w:val="center"/>
      </w:pPr>
      <w:r>
        <w:t>ГЛАВА 3</w:t>
      </w:r>
    </w:p>
    <w:p w14:paraId="130B434F" w14:textId="77777777" w:rsidR="00D26E14" w:rsidRDefault="00D26E14" w:rsidP="00ED223E">
      <w:pPr>
        <w:ind w:firstLine="709"/>
        <w:jc w:val="center"/>
      </w:pPr>
      <w:r>
        <w:t>КРИТЕРИИ ОЦЕНКИ</w:t>
      </w:r>
    </w:p>
    <w:p w14:paraId="3221ECA4" w14:textId="6F8DB859" w:rsidR="00D26E14" w:rsidRDefault="00D26E14" w:rsidP="00ED223E">
      <w:pPr>
        <w:ind w:firstLine="709"/>
        <w:jc w:val="both"/>
      </w:pPr>
      <w:r>
        <w:t>10. Оценка работ, представленных на конкурс, производится</w:t>
      </w:r>
      <w:r w:rsidR="003F131E">
        <w:t xml:space="preserve"> </w:t>
      </w:r>
      <w:r>
        <w:t>по следующим критериям:</w:t>
      </w:r>
    </w:p>
    <w:p w14:paraId="5A80193B" w14:textId="77777777" w:rsidR="00D26E14" w:rsidRDefault="00D26E14" w:rsidP="00ED223E">
      <w:pPr>
        <w:ind w:firstLine="709"/>
        <w:jc w:val="both"/>
      </w:pPr>
      <w:r>
        <w:t>- аргументированность и глубина раскрытия темы;</w:t>
      </w:r>
    </w:p>
    <w:p w14:paraId="7F54DB79" w14:textId="77777777" w:rsidR="00D26E14" w:rsidRDefault="00D26E14" w:rsidP="00ED223E">
      <w:pPr>
        <w:ind w:firstLine="709"/>
        <w:jc w:val="both"/>
      </w:pPr>
      <w:r>
        <w:t>- художественный уровень произведения;</w:t>
      </w:r>
    </w:p>
    <w:p w14:paraId="7574B880" w14:textId="77777777" w:rsidR="00D26E14" w:rsidRDefault="00D26E14" w:rsidP="00ED223E">
      <w:pPr>
        <w:ind w:firstLine="709"/>
        <w:jc w:val="both"/>
      </w:pPr>
      <w:r>
        <w:t>- творческий подход в подготовке материала;</w:t>
      </w:r>
    </w:p>
    <w:p w14:paraId="19D6F6F8" w14:textId="77777777" w:rsidR="00D26E14" w:rsidRDefault="00D26E14" w:rsidP="00ED223E">
      <w:pPr>
        <w:ind w:firstLine="709"/>
        <w:jc w:val="both"/>
      </w:pPr>
      <w:r>
        <w:t>- авторское видение значимости отображаемой темы.</w:t>
      </w:r>
    </w:p>
    <w:p w14:paraId="66CD544B" w14:textId="77777777" w:rsidR="00D26E14" w:rsidRDefault="00D26E14" w:rsidP="00ED223E">
      <w:pPr>
        <w:ind w:firstLine="709"/>
        <w:jc w:val="center"/>
      </w:pPr>
      <w:r>
        <w:t>ГЛАВА 4</w:t>
      </w:r>
    </w:p>
    <w:p w14:paraId="6E27B708" w14:textId="77777777" w:rsidR="00D26E14" w:rsidRDefault="00D26E14" w:rsidP="00ED223E">
      <w:pPr>
        <w:ind w:firstLine="709"/>
        <w:jc w:val="center"/>
      </w:pPr>
      <w:r>
        <w:t>ПОДВЕДЕНИЕ ИТОГОВ И НАГРАЖДЕНИЕ ПОБЕДИТЕЛЕЙ</w:t>
      </w:r>
    </w:p>
    <w:p w14:paraId="04A59C6E" w14:textId="5B6331CA" w:rsidR="00D26E14" w:rsidRDefault="00D26E14" w:rsidP="00ED223E">
      <w:pPr>
        <w:ind w:firstLine="709"/>
        <w:jc w:val="both"/>
      </w:pPr>
      <w:r>
        <w:t>11. Жюри оценивает конкурсные материалы на основании</w:t>
      </w:r>
      <w:r w:rsidR="003F131E">
        <w:t xml:space="preserve"> </w:t>
      </w:r>
      <w:r>
        <w:t>критериев, установленных пунктом 10 настоящего Положения, по</w:t>
      </w:r>
      <w:r w:rsidR="003F131E">
        <w:t xml:space="preserve"> </w:t>
      </w:r>
      <w:r>
        <w:t>десятибалльной системе по каждому из критериев.</w:t>
      </w:r>
    </w:p>
    <w:p w14:paraId="606ED870" w14:textId="0779F30B" w:rsidR="00D26E14" w:rsidRDefault="00D26E14" w:rsidP="00ED223E">
      <w:pPr>
        <w:ind w:firstLine="709"/>
        <w:jc w:val="both"/>
      </w:pPr>
      <w:r>
        <w:t>12. При подведении итогов конкурса баллы, набранные по каждому</w:t>
      </w:r>
      <w:r w:rsidR="003F131E">
        <w:t xml:space="preserve"> </w:t>
      </w:r>
      <w:r>
        <w:t>из критериев, суммируются.</w:t>
      </w:r>
    </w:p>
    <w:p w14:paraId="17722E89" w14:textId="6C6DAC9C" w:rsidR="00D26E14" w:rsidRDefault="00D26E14" w:rsidP="00ED223E">
      <w:pPr>
        <w:ind w:firstLine="709"/>
        <w:jc w:val="both"/>
      </w:pPr>
      <w:r>
        <w:lastRenderedPageBreak/>
        <w:t>13. Победителями конкурса признаются участники, набравшие</w:t>
      </w:r>
      <w:r w:rsidR="003F131E">
        <w:t xml:space="preserve"> </w:t>
      </w:r>
      <w:r>
        <w:t>наибольшее количество баллов.</w:t>
      </w:r>
    </w:p>
    <w:p w14:paraId="126FFC30" w14:textId="4683BEAE" w:rsidR="00D26E14" w:rsidRDefault="00D26E14" w:rsidP="00ED223E">
      <w:pPr>
        <w:ind w:firstLine="709"/>
        <w:jc w:val="both"/>
      </w:pPr>
      <w:r>
        <w:t>14. В каждой номинации определяются по два победителя – организация, учреждение или предприятие, а также</w:t>
      </w:r>
      <w:r w:rsidR="003F131E">
        <w:t xml:space="preserve"> </w:t>
      </w:r>
      <w:r>
        <w:t>автор-любитель.</w:t>
      </w:r>
    </w:p>
    <w:p w14:paraId="6D2A7CAD" w14:textId="4736E32A" w:rsidR="00D26E14" w:rsidRDefault="00D26E14" w:rsidP="00ED223E">
      <w:pPr>
        <w:ind w:firstLine="709"/>
        <w:jc w:val="both"/>
      </w:pPr>
      <w:r>
        <w:t>15. Победители в каждой номинации награждаются дипломами и</w:t>
      </w:r>
      <w:r w:rsidR="003F131E">
        <w:t xml:space="preserve"> </w:t>
      </w:r>
      <w:r>
        <w:t>ценными подарками.</w:t>
      </w:r>
    </w:p>
    <w:p w14:paraId="11FDDE61" w14:textId="1FB5A6D0" w:rsidR="00D26E14" w:rsidRDefault="00D26E14" w:rsidP="00ED223E">
      <w:pPr>
        <w:ind w:firstLine="709"/>
        <w:jc w:val="both"/>
      </w:pPr>
      <w:r>
        <w:t>16. Жюри вправе учредить в каждой номинации дополнительные</w:t>
      </w:r>
      <w:r w:rsidR="003F131E">
        <w:t xml:space="preserve"> </w:t>
      </w:r>
      <w:r>
        <w:t>поощрительные призы.</w:t>
      </w:r>
    </w:p>
    <w:sectPr w:rsidR="00D26E14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ED223E"/>
    <w:rsid w:val="00027CE2"/>
    <w:rsid w:val="000443D1"/>
    <w:rsid w:val="001227DB"/>
    <w:rsid w:val="00173585"/>
    <w:rsid w:val="0022048D"/>
    <w:rsid w:val="00260A69"/>
    <w:rsid w:val="003F131E"/>
    <w:rsid w:val="00561397"/>
    <w:rsid w:val="00623670"/>
    <w:rsid w:val="006C0B77"/>
    <w:rsid w:val="006F3298"/>
    <w:rsid w:val="008242FF"/>
    <w:rsid w:val="00870751"/>
    <w:rsid w:val="00874AC2"/>
    <w:rsid w:val="00922C48"/>
    <w:rsid w:val="00A36105"/>
    <w:rsid w:val="00B06AC2"/>
    <w:rsid w:val="00B34FC7"/>
    <w:rsid w:val="00B74CED"/>
    <w:rsid w:val="00B81434"/>
    <w:rsid w:val="00B915B7"/>
    <w:rsid w:val="00BD7AC7"/>
    <w:rsid w:val="00CA639E"/>
    <w:rsid w:val="00D26E14"/>
    <w:rsid w:val="00DA2695"/>
    <w:rsid w:val="00EA59DF"/>
    <w:rsid w:val="00ED223E"/>
    <w:rsid w:val="00EE4070"/>
    <w:rsid w:val="00F12C76"/>
    <w:rsid w:val="00F85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93228F"/>
  <w15:docId w15:val="{9ADCD04D-6C4A-4AE8-9CB7-A64DE0682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360" w:lineRule="auto"/>
      <w:ind w:firstLine="284"/>
    </w:pPr>
    <w:rPr>
      <w:rFonts w:ascii="Times New Roman" w:hAnsi="Times New Roman"/>
      <w:kern w:val="2"/>
      <w:sz w:val="28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ED223E"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2">
    <w:name w:val="heading 2"/>
    <w:basedOn w:val="a"/>
    <w:next w:val="a"/>
    <w:link w:val="20"/>
    <w:uiPriority w:val="99"/>
    <w:qFormat/>
    <w:rsid w:val="00ED223E"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ED223E"/>
    <w:pPr>
      <w:keepNext/>
      <w:keepLines/>
      <w:spacing w:before="160" w:after="80"/>
      <w:outlineLvl w:val="2"/>
    </w:pPr>
    <w:rPr>
      <w:rFonts w:ascii="Calibri" w:eastAsia="Times New Roman" w:hAnsi="Calibri"/>
      <w:color w:val="2F5496"/>
      <w:szCs w:val="28"/>
    </w:rPr>
  </w:style>
  <w:style w:type="paragraph" w:styleId="4">
    <w:name w:val="heading 4"/>
    <w:basedOn w:val="a"/>
    <w:next w:val="a"/>
    <w:link w:val="40"/>
    <w:uiPriority w:val="99"/>
    <w:qFormat/>
    <w:rsid w:val="00ED223E"/>
    <w:pPr>
      <w:keepNext/>
      <w:keepLines/>
      <w:spacing w:before="80" w:after="40"/>
      <w:outlineLvl w:val="3"/>
    </w:pPr>
    <w:rPr>
      <w:rFonts w:ascii="Calibri" w:eastAsia="Times New Roman" w:hAnsi="Calibri"/>
      <w:i/>
      <w:iCs/>
      <w:color w:val="2F5496"/>
    </w:rPr>
  </w:style>
  <w:style w:type="paragraph" w:styleId="5">
    <w:name w:val="heading 5"/>
    <w:basedOn w:val="a"/>
    <w:next w:val="a"/>
    <w:link w:val="50"/>
    <w:uiPriority w:val="99"/>
    <w:qFormat/>
    <w:rsid w:val="00ED223E"/>
    <w:pPr>
      <w:keepNext/>
      <w:keepLines/>
      <w:spacing w:before="80" w:after="40"/>
      <w:outlineLvl w:val="4"/>
    </w:pPr>
    <w:rPr>
      <w:rFonts w:ascii="Calibri" w:eastAsia="Times New Roman" w:hAnsi="Calibri"/>
      <w:color w:val="2F5496"/>
    </w:rPr>
  </w:style>
  <w:style w:type="paragraph" w:styleId="6">
    <w:name w:val="heading 6"/>
    <w:basedOn w:val="a"/>
    <w:next w:val="a"/>
    <w:link w:val="60"/>
    <w:uiPriority w:val="99"/>
    <w:qFormat/>
    <w:rsid w:val="00ED223E"/>
    <w:pPr>
      <w:keepNext/>
      <w:keepLines/>
      <w:spacing w:before="40"/>
      <w:outlineLvl w:val="5"/>
    </w:pPr>
    <w:rPr>
      <w:rFonts w:ascii="Calibri" w:eastAsia="Times New Roman" w:hAnsi="Calibri"/>
      <w:i/>
      <w:iCs/>
      <w:color w:val="595959"/>
    </w:rPr>
  </w:style>
  <w:style w:type="paragraph" w:styleId="7">
    <w:name w:val="heading 7"/>
    <w:basedOn w:val="a"/>
    <w:next w:val="a"/>
    <w:link w:val="70"/>
    <w:uiPriority w:val="99"/>
    <w:qFormat/>
    <w:rsid w:val="00ED223E"/>
    <w:pPr>
      <w:keepNext/>
      <w:keepLines/>
      <w:spacing w:before="40"/>
      <w:outlineLvl w:val="6"/>
    </w:pPr>
    <w:rPr>
      <w:rFonts w:ascii="Calibri" w:eastAsia="Times New Roman" w:hAnsi="Calibri"/>
      <w:color w:val="595959"/>
    </w:rPr>
  </w:style>
  <w:style w:type="paragraph" w:styleId="8">
    <w:name w:val="heading 8"/>
    <w:basedOn w:val="a"/>
    <w:next w:val="a"/>
    <w:link w:val="80"/>
    <w:uiPriority w:val="99"/>
    <w:qFormat/>
    <w:rsid w:val="00ED223E"/>
    <w:pPr>
      <w:keepNext/>
      <w:keepLines/>
      <w:outlineLvl w:val="7"/>
    </w:pPr>
    <w:rPr>
      <w:rFonts w:ascii="Calibri" w:eastAsia="Times New Roman" w:hAnsi="Calibri"/>
      <w:i/>
      <w:iCs/>
      <w:color w:val="272727"/>
    </w:rPr>
  </w:style>
  <w:style w:type="paragraph" w:styleId="9">
    <w:name w:val="heading 9"/>
    <w:basedOn w:val="a"/>
    <w:next w:val="a"/>
    <w:link w:val="90"/>
    <w:uiPriority w:val="99"/>
    <w:qFormat/>
    <w:rsid w:val="00ED223E"/>
    <w:pPr>
      <w:keepNext/>
      <w:keepLines/>
      <w:outlineLvl w:val="8"/>
    </w:pPr>
    <w:rPr>
      <w:rFonts w:ascii="Calibri" w:eastAsia="Times New Roman" w:hAnsi="Calibri"/>
      <w:color w:val="2727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D223E"/>
    <w:rPr>
      <w:rFonts w:ascii="Calibri Light" w:hAnsi="Calibri Light" w:cs="Times New Roman"/>
      <w:color w:val="2F5496"/>
      <w:sz w:val="40"/>
      <w:szCs w:val="4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ED223E"/>
    <w:rPr>
      <w:rFonts w:ascii="Calibri Light" w:hAnsi="Calibri Light" w:cs="Times New Roman"/>
      <w:color w:val="2F5496"/>
      <w:sz w:val="32"/>
      <w:szCs w:val="32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ED223E"/>
    <w:rPr>
      <w:rFonts w:eastAsia="Times New Roman" w:cs="Times New Roman"/>
      <w:color w:val="2F5496"/>
      <w:sz w:val="28"/>
      <w:szCs w:val="28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ED223E"/>
    <w:rPr>
      <w:rFonts w:eastAsia="Times New Roman" w:cs="Times New Roman"/>
      <w:i/>
      <w:iCs/>
      <w:color w:val="2F5496"/>
      <w:sz w:val="28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ED223E"/>
    <w:rPr>
      <w:rFonts w:eastAsia="Times New Roman" w:cs="Times New Roman"/>
      <w:color w:val="2F5496"/>
      <w:sz w:val="28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ED223E"/>
    <w:rPr>
      <w:rFonts w:eastAsia="Times New Roman" w:cs="Times New Roman"/>
      <w:i/>
      <w:iCs/>
      <w:color w:val="595959"/>
      <w:sz w:val="28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ED223E"/>
    <w:rPr>
      <w:rFonts w:eastAsia="Times New Roman" w:cs="Times New Roman"/>
      <w:color w:val="595959"/>
      <w:sz w:val="28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ED223E"/>
    <w:rPr>
      <w:rFonts w:eastAsia="Times New Roman" w:cs="Times New Roman"/>
      <w:i/>
      <w:iCs/>
      <w:color w:val="272727"/>
      <w:sz w:val="28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ED223E"/>
    <w:rPr>
      <w:rFonts w:eastAsia="Times New Roman" w:cs="Times New Roman"/>
      <w:color w:val="272727"/>
      <w:sz w:val="28"/>
    </w:rPr>
  </w:style>
  <w:style w:type="paragraph" w:styleId="a3">
    <w:name w:val="Title"/>
    <w:basedOn w:val="a"/>
    <w:next w:val="a"/>
    <w:link w:val="a4"/>
    <w:uiPriority w:val="99"/>
    <w:qFormat/>
    <w:rsid w:val="00ED223E"/>
    <w:pPr>
      <w:spacing w:after="8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99"/>
    <w:locked/>
    <w:rsid w:val="00ED223E"/>
    <w:rPr>
      <w:rFonts w:ascii="Calibri Light" w:hAnsi="Calibri Light" w:cs="Times New Roman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99"/>
    <w:qFormat/>
    <w:rsid w:val="00ED223E"/>
    <w:pPr>
      <w:numPr>
        <w:ilvl w:val="1"/>
      </w:numPr>
      <w:spacing w:after="160"/>
      <w:ind w:firstLine="284"/>
    </w:pPr>
    <w:rPr>
      <w:rFonts w:ascii="Calibri" w:eastAsia="Times New Roman" w:hAnsi="Calibri"/>
      <w:color w:val="595959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99"/>
    <w:locked/>
    <w:rsid w:val="00ED223E"/>
    <w:rPr>
      <w:rFonts w:eastAsia="Times New Roman" w:cs="Times New Roman"/>
      <w:color w:val="595959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99"/>
    <w:qFormat/>
    <w:rsid w:val="00ED223E"/>
    <w:pPr>
      <w:spacing w:before="160" w:after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1"/>
    <w:uiPriority w:val="99"/>
    <w:locked/>
    <w:rsid w:val="00ED223E"/>
    <w:rPr>
      <w:rFonts w:ascii="Times New Roman" w:hAnsi="Times New Roman" w:cs="Times New Roman"/>
      <w:i/>
      <w:iCs/>
      <w:color w:val="404040"/>
      <w:sz w:val="28"/>
    </w:rPr>
  </w:style>
  <w:style w:type="paragraph" w:styleId="a7">
    <w:name w:val="List Paragraph"/>
    <w:basedOn w:val="a"/>
    <w:uiPriority w:val="99"/>
    <w:qFormat/>
    <w:rsid w:val="00ED223E"/>
    <w:pPr>
      <w:ind w:left="720"/>
      <w:contextualSpacing/>
    </w:pPr>
  </w:style>
  <w:style w:type="character" w:styleId="a8">
    <w:name w:val="Intense Emphasis"/>
    <w:basedOn w:val="a0"/>
    <w:uiPriority w:val="99"/>
    <w:qFormat/>
    <w:rsid w:val="00ED223E"/>
    <w:rPr>
      <w:rFonts w:cs="Times New Roman"/>
      <w:i/>
      <w:iCs/>
      <w:color w:val="2F5496"/>
    </w:rPr>
  </w:style>
  <w:style w:type="paragraph" w:styleId="a9">
    <w:name w:val="Intense Quote"/>
    <w:basedOn w:val="a"/>
    <w:next w:val="a"/>
    <w:link w:val="aa"/>
    <w:uiPriority w:val="99"/>
    <w:qFormat/>
    <w:rsid w:val="00ED223E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aa">
    <w:name w:val="Выделенная цитата Знак"/>
    <w:basedOn w:val="a0"/>
    <w:link w:val="a9"/>
    <w:uiPriority w:val="99"/>
    <w:locked/>
    <w:rsid w:val="00ED223E"/>
    <w:rPr>
      <w:rFonts w:ascii="Times New Roman" w:hAnsi="Times New Roman" w:cs="Times New Roman"/>
      <w:i/>
      <w:iCs/>
      <w:color w:val="2F5496"/>
      <w:sz w:val="28"/>
    </w:rPr>
  </w:style>
  <w:style w:type="character" w:styleId="ab">
    <w:name w:val="Intense Reference"/>
    <w:basedOn w:val="a0"/>
    <w:uiPriority w:val="99"/>
    <w:qFormat/>
    <w:rsid w:val="00ED223E"/>
    <w:rPr>
      <w:rFonts w:cs="Times New Roman"/>
      <w:b/>
      <w:bCs/>
      <w:smallCaps/>
      <w:color w:val="2F5496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2025-10-22T07:43:00Z</cp:lastPrinted>
  <dcterms:created xsi:type="dcterms:W3CDTF">2025-10-22T07:51:00Z</dcterms:created>
  <dcterms:modified xsi:type="dcterms:W3CDTF">2025-10-22T08:31:00Z</dcterms:modified>
</cp:coreProperties>
</file>